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F" w:rsidRDefault="00766C88" w:rsidP="008761F7">
      <w:pPr>
        <w:jc w:val="center"/>
        <w:rPr>
          <w:rFonts w:ascii="Arial" w:hAnsi="Arial" w:cs="Arial"/>
          <w:b/>
          <w:sz w:val="24"/>
          <w:szCs w:val="24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8444" wp14:editId="3707FFE4">
                <wp:simplePos x="0" y="0"/>
                <wp:positionH relativeFrom="column">
                  <wp:posOffset>1571625</wp:posOffset>
                </wp:positionH>
                <wp:positionV relativeFrom="paragraph">
                  <wp:posOffset>323850</wp:posOffset>
                </wp:positionV>
                <wp:extent cx="2781300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7" w:rsidRDefault="008761F7">
                            <w:r>
                              <w:t xml:space="preserve">December </w:t>
                            </w:r>
                            <w:r w:rsidR="00766C88">
                              <w:t>5</w:t>
                            </w:r>
                            <w:r w:rsidR="00766C88" w:rsidRPr="00766C88">
                              <w:rPr>
                                <w:vertAlign w:val="superscript"/>
                              </w:rPr>
                              <w:t>th</w:t>
                            </w:r>
                            <w:r w:rsidR="00766C88">
                              <w:t xml:space="preserve"> 2018</w:t>
                            </w:r>
                          </w:p>
                          <w:p w:rsidR="008761F7" w:rsidRDefault="008761F7">
                            <w:r>
                              <w:t>1200PM-100PM</w:t>
                            </w:r>
                          </w:p>
                          <w:p w:rsidR="008761F7" w:rsidRDefault="008761F7">
                            <w:r>
                              <w:t xml:space="preserve">GISD Service Center </w:t>
                            </w:r>
                            <w:r w:rsidR="00766C88">
                              <w:t>9315 Jack Finney Blvd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25.5pt;width:21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">
                <v:textbox>
                  <w:txbxContent>
                    <w:p w:rsidR="008761F7" w:rsidRDefault="008761F7">
                      <w:r>
                        <w:t xml:space="preserve">December </w:t>
                      </w:r>
                      <w:r w:rsidR="00766C88">
                        <w:t>5</w:t>
                      </w:r>
                      <w:r w:rsidR="00766C88" w:rsidRPr="00766C88">
                        <w:rPr>
                          <w:vertAlign w:val="superscript"/>
                        </w:rPr>
                        <w:t>th</w:t>
                      </w:r>
                      <w:r w:rsidR="00766C88">
                        <w:t xml:space="preserve"> 2018</w:t>
                      </w:r>
                    </w:p>
                    <w:p w:rsidR="008761F7" w:rsidRDefault="008761F7">
                      <w:r>
                        <w:t>1200PM-100PM</w:t>
                      </w:r>
                    </w:p>
                    <w:p w:rsidR="008761F7" w:rsidRDefault="008761F7">
                      <w:r>
                        <w:t xml:space="preserve">GISD Service Center </w:t>
                      </w:r>
                      <w:r w:rsidR="00766C88">
                        <w:t>9315 Jack Finney Blvd</w:t>
                      </w:r>
                    </w:p>
                  </w:txbxContent>
                </v:textbox>
              </v:shape>
            </w:pict>
          </mc:Fallback>
        </mc:AlternateContent>
      </w:r>
      <w:r w:rsidR="00DE322E"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</w:p>
    <w:p w:rsidR="004A209C" w:rsidRDefault="008761F7" w:rsidP="00C53BF0">
      <w:pPr>
        <w:rPr>
          <w:rFonts w:ascii="Arial" w:hAnsi="Arial" w:cs="Arial"/>
        </w:rPr>
      </w:pPr>
      <w:r>
        <w:rPr>
          <w:noProof/>
          <w:color w:val="1F497D"/>
        </w:rPr>
        <w:drawing>
          <wp:inline distT="0" distB="0" distL="0" distR="0" wp14:anchorId="48F0A9D7" wp14:editId="53B0790B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2C91" w:rsidRPr="00D22C91" w:rsidRDefault="00D22C91" w:rsidP="00C53BF0">
      <w:pPr>
        <w:rPr>
          <w:rFonts w:cs="Arial"/>
          <w:b/>
        </w:rPr>
      </w:pPr>
      <w:r w:rsidRPr="00D22C91">
        <w:rPr>
          <w:rFonts w:cs="Arial"/>
          <w:b/>
        </w:rPr>
        <w:t>Attendees: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47"/>
        <w:gridCol w:w="2874"/>
        <w:gridCol w:w="3120"/>
        <w:gridCol w:w="1224"/>
        <w:gridCol w:w="1885"/>
        <w:gridCol w:w="113"/>
      </w:tblGrid>
      <w:tr w:rsidR="00D22C91" w:rsidTr="008A6045">
        <w:trPr>
          <w:gridAfter w:val="1"/>
          <w:wAfter w:w="113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91" w:rsidRDefault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Noel Bares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Roger Livingston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91" w:rsidRDefault="00D22C91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Guests:</w:t>
            </w:r>
          </w:p>
        </w:tc>
      </w:tr>
      <w:tr w:rsidR="00D22C91" w:rsidTr="008A6045">
        <w:trPr>
          <w:gridAfter w:val="1"/>
          <w:wAfter w:w="113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Berniece Brown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Phillips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91" w:rsidRDefault="008A6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Hannah Collins-HCCAC</w:t>
            </w:r>
          </w:p>
        </w:tc>
      </w:tr>
      <w:tr w:rsidR="00D22C91" w:rsidTr="008A6045">
        <w:trPr>
          <w:gridAfter w:val="1"/>
          <w:wAfter w:w="113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91" w:rsidRDefault="00D22C91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Carley Cathey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Ramsey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Johanna Friedel-ACE</w:t>
            </w:r>
          </w:p>
        </w:tc>
      </w:tr>
      <w:tr w:rsidR="00D22C91" w:rsidTr="008A6045">
        <w:trPr>
          <w:gridAfter w:val="1"/>
          <w:wAfter w:w="113" w:type="dxa"/>
          <w:trHeight w:val="368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Brady Diggs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Bonnie Jean Stewart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D22C91" w:rsidP="00D22C91">
            <w:pPr>
              <w:rPr>
                <w:b/>
                <w:sz w:val="24"/>
                <w:szCs w:val="24"/>
              </w:rPr>
            </w:pPr>
          </w:p>
        </w:tc>
      </w:tr>
      <w:tr w:rsidR="00D22C91" w:rsidTr="008A6045">
        <w:trPr>
          <w:gridAfter w:val="1"/>
          <w:wAfter w:w="113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Duke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 Underwood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D22C91" w:rsidP="00D22C91">
            <w:pPr>
              <w:rPr>
                <w:b/>
                <w:sz w:val="24"/>
                <w:szCs w:val="24"/>
              </w:rPr>
            </w:pPr>
          </w:p>
        </w:tc>
      </w:tr>
      <w:tr w:rsidR="00D22C91" w:rsidTr="00D22C91">
        <w:trPr>
          <w:gridAfter w:val="1"/>
          <w:wAfter w:w="113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Gibson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Jayann Williamson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D22C91" w:rsidP="00D22C91">
            <w:pPr>
              <w:rPr>
                <w:b/>
                <w:sz w:val="24"/>
                <w:szCs w:val="24"/>
              </w:rPr>
            </w:pPr>
          </w:p>
        </w:tc>
      </w:tr>
      <w:tr w:rsidR="00D22C91" w:rsidTr="00D22C91">
        <w:trPr>
          <w:gridAfter w:val="1"/>
          <w:wAfter w:w="113" w:type="dxa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8A6045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Katy Hackney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D22C91" w:rsidP="00D22C91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91" w:rsidRDefault="00D22C91" w:rsidP="00D22C91">
            <w:pPr>
              <w:rPr>
                <w:b/>
                <w:sz w:val="24"/>
                <w:szCs w:val="24"/>
              </w:rPr>
            </w:pPr>
          </w:p>
        </w:tc>
      </w:tr>
      <w:tr w:rsidR="00D22C91" w:rsidTr="00D22C91">
        <w:trPr>
          <w:gridBefore w:val="1"/>
          <w:wBefore w:w="247" w:type="dxa"/>
        </w:trPr>
        <w:tc>
          <w:tcPr>
            <w:tcW w:w="7218" w:type="dxa"/>
            <w:gridSpan w:val="3"/>
          </w:tcPr>
          <w:p w:rsidR="00D22C91" w:rsidRPr="002214AB" w:rsidRDefault="00D22C91" w:rsidP="00D22C91">
            <w:pPr>
              <w:jc w:val="center"/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Agenda  Topic</w:t>
            </w:r>
          </w:p>
        </w:tc>
        <w:tc>
          <w:tcPr>
            <w:tcW w:w="1998" w:type="dxa"/>
            <w:gridSpan w:val="2"/>
          </w:tcPr>
          <w:p w:rsidR="00D22C91" w:rsidRPr="002214AB" w:rsidRDefault="00D22C91" w:rsidP="00D22C91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D22C91" w:rsidTr="00D22C91">
        <w:trPr>
          <w:gridBefore w:val="1"/>
          <w:wBefore w:w="247" w:type="dxa"/>
        </w:trPr>
        <w:tc>
          <w:tcPr>
            <w:tcW w:w="7218" w:type="dxa"/>
            <w:gridSpan w:val="3"/>
          </w:tcPr>
          <w:p w:rsidR="00D22C91" w:rsidRPr="00527178" w:rsidRDefault="00D22C91" w:rsidP="00D22C91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D22C91" w:rsidRDefault="00D22C91" w:rsidP="00D22C91">
            <w:pPr>
              <w:rPr>
                <w:sz w:val="24"/>
                <w:szCs w:val="24"/>
              </w:rPr>
            </w:pPr>
          </w:p>
        </w:tc>
      </w:tr>
      <w:tr w:rsidR="00D22C91" w:rsidTr="00D22C91">
        <w:trPr>
          <w:gridBefore w:val="1"/>
          <w:wBefore w:w="247" w:type="dxa"/>
        </w:trPr>
        <w:tc>
          <w:tcPr>
            <w:tcW w:w="7218" w:type="dxa"/>
            <w:gridSpan w:val="3"/>
          </w:tcPr>
          <w:p w:rsidR="001846D5" w:rsidRPr="001846D5" w:rsidRDefault="001846D5" w:rsidP="001846D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</w:t>
            </w:r>
            <w:r w:rsidRPr="001846D5">
              <w:rPr>
                <w:sz w:val="24"/>
                <w:szCs w:val="24"/>
              </w:rPr>
              <w:t xml:space="preserve"> from October 2018 meeting </w:t>
            </w:r>
            <w:r>
              <w:rPr>
                <w:sz w:val="24"/>
                <w:szCs w:val="24"/>
              </w:rPr>
              <w:t>w</w:t>
            </w:r>
            <w:r w:rsidRPr="001846D5">
              <w:rPr>
                <w:sz w:val="24"/>
                <w:szCs w:val="24"/>
              </w:rPr>
              <w:t>ere read and approved</w:t>
            </w:r>
          </w:p>
          <w:p w:rsidR="00D22C91" w:rsidRPr="000D42B0" w:rsidRDefault="00D22C91" w:rsidP="00D22C91">
            <w:pPr>
              <w:pStyle w:val="ListParagraph"/>
              <w:ind w:left="1440"/>
              <w:rPr>
                <w:sz w:val="24"/>
                <w:szCs w:val="24"/>
              </w:rPr>
            </w:pPr>
            <w:r w:rsidRPr="00EC4F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gridSpan w:val="2"/>
          </w:tcPr>
          <w:p w:rsidR="00D22C91" w:rsidRDefault="001846D5" w:rsidP="00D2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D22C91" w:rsidTr="00D22C91">
        <w:trPr>
          <w:gridBefore w:val="1"/>
          <w:wBefore w:w="247" w:type="dxa"/>
        </w:trPr>
        <w:tc>
          <w:tcPr>
            <w:tcW w:w="7218" w:type="dxa"/>
            <w:gridSpan w:val="3"/>
          </w:tcPr>
          <w:p w:rsidR="00D22C91" w:rsidRPr="00EC4FFC" w:rsidRDefault="00D22C91" w:rsidP="00D22C91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Item#1</w:t>
            </w:r>
          </w:p>
          <w:p w:rsidR="00436521" w:rsidRDefault="00436521" w:rsidP="000D392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Ramsey from </w:t>
            </w:r>
            <w:proofErr w:type="gramStart"/>
            <w:r>
              <w:rPr>
                <w:sz w:val="24"/>
                <w:szCs w:val="24"/>
              </w:rPr>
              <w:t>HCCAC(</w:t>
            </w:r>
            <w:proofErr w:type="gramEnd"/>
            <w:r>
              <w:rPr>
                <w:sz w:val="24"/>
                <w:szCs w:val="24"/>
              </w:rPr>
              <w:t>Hunt County Children’s Advocacy Center)</w:t>
            </w:r>
            <w:r w:rsidR="001A32D1">
              <w:rPr>
                <w:sz w:val="24"/>
                <w:szCs w:val="24"/>
              </w:rPr>
              <w:t xml:space="preserve">-gave an informative presentation on the need for Body Boundaries </w:t>
            </w:r>
            <w:r w:rsidR="00D10886">
              <w:rPr>
                <w:sz w:val="24"/>
                <w:szCs w:val="24"/>
              </w:rPr>
              <w:t xml:space="preserve">child abuse prevention education program in GISD schools. She is taking the program to Caddo Mills school </w:t>
            </w:r>
            <w:r w:rsidR="00B354D3">
              <w:rPr>
                <w:sz w:val="24"/>
                <w:szCs w:val="24"/>
              </w:rPr>
              <w:t>board</w:t>
            </w:r>
            <w:r w:rsidR="00D10886">
              <w:rPr>
                <w:sz w:val="24"/>
                <w:szCs w:val="24"/>
              </w:rPr>
              <w:t xml:space="preserve"> for their final approval in January and would like to get the process started to bring the program to GISD campuses.  See attached statistics.</w:t>
            </w:r>
          </w:p>
          <w:p w:rsidR="000D392B" w:rsidRDefault="000D392B" w:rsidP="000D392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voted unanimously with one abstention to </w:t>
            </w:r>
            <w:r w:rsidR="00242553">
              <w:rPr>
                <w:sz w:val="24"/>
                <w:szCs w:val="24"/>
              </w:rPr>
              <w:t>bring the program to GISD Administration for consideration.</w:t>
            </w:r>
          </w:p>
          <w:p w:rsidR="00D22C91" w:rsidRPr="00C6767B" w:rsidRDefault="00D22C91" w:rsidP="00A1664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D22C91" w:rsidRDefault="00D22C91" w:rsidP="00D2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Ramsey </w:t>
            </w:r>
          </w:p>
        </w:tc>
      </w:tr>
      <w:tr w:rsidR="00D22C91" w:rsidTr="00D22C91">
        <w:trPr>
          <w:gridBefore w:val="1"/>
          <w:wBefore w:w="247" w:type="dxa"/>
        </w:trPr>
        <w:tc>
          <w:tcPr>
            <w:tcW w:w="7218" w:type="dxa"/>
            <w:gridSpan w:val="3"/>
          </w:tcPr>
          <w:p w:rsidR="00D22C91" w:rsidRPr="007B6418" w:rsidRDefault="00D22C91" w:rsidP="00D22C91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 #2</w:t>
            </w:r>
          </w:p>
          <w:p w:rsidR="00D22C91" w:rsidRPr="008E5AB6" w:rsidRDefault="00D22C91" w:rsidP="008E5AB6">
            <w:pPr>
              <w:ind w:left="360"/>
              <w:rPr>
                <w:sz w:val="24"/>
                <w:szCs w:val="24"/>
              </w:rPr>
            </w:pPr>
            <w:r w:rsidRPr="008E5AB6">
              <w:rPr>
                <w:sz w:val="24"/>
                <w:szCs w:val="24"/>
              </w:rPr>
              <w:t>Presentation</w:t>
            </w:r>
            <w:r w:rsidR="002F71B2">
              <w:rPr>
                <w:sz w:val="24"/>
                <w:szCs w:val="24"/>
              </w:rPr>
              <w:t xml:space="preserve">:  GISD ACE </w:t>
            </w:r>
            <w:r w:rsidR="00A16648" w:rsidRPr="008E5AB6">
              <w:rPr>
                <w:sz w:val="24"/>
                <w:szCs w:val="24"/>
              </w:rPr>
              <w:t>-Johanna Friedel ACE Director</w:t>
            </w:r>
          </w:p>
          <w:p w:rsidR="00A16648" w:rsidRPr="008E5AB6" w:rsidRDefault="008E5AB6" w:rsidP="008E5AB6">
            <w:pPr>
              <w:ind w:left="360"/>
              <w:rPr>
                <w:sz w:val="24"/>
                <w:szCs w:val="24"/>
              </w:rPr>
            </w:pPr>
            <w:r w:rsidRPr="008E5AB6">
              <w:rPr>
                <w:sz w:val="24"/>
                <w:szCs w:val="24"/>
              </w:rPr>
              <w:t>Ms. Friedel</w:t>
            </w:r>
            <w:r w:rsidR="00A16648" w:rsidRPr="008E5AB6">
              <w:rPr>
                <w:sz w:val="24"/>
                <w:szCs w:val="24"/>
              </w:rPr>
              <w:t xml:space="preserve"> gave a very </w:t>
            </w:r>
            <w:r w:rsidRPr="008E5AB6">
              <w:rPr>
                <w:sz w:val="24"/>
                <w:szCs w:val="24"/>
              </w:rPr>
              <w:t xml:space="preserve">thorough </w:t>
            </w:r>
            <w:r w:rsidR="00A16648" w:rsidRPr="008E5AB6">
              <w:rPr>
                <w:sz w:val="24"/>
                <w:szCs w:val="24"/>
              </w:rPr>
              <w:t xml:space="preserve">and informative presentation </w:t>
            </w:r>
            <w:r w:rsidRPr="008E5AB6">
              <w:rPr>
                <w:sz w:val="24"/>
                <w:szCs w:val="24"/>
              </w:rPr>
              <w:t xml:space="preserve">to the </w:t>
            </w:r>
            <w:r w:rsidR="00C0200E" w:rsidRPr="008E5AB6">
              <w:rPr>
                <w:sz w:val="24"/>
                <w:szCs w:val="24"/>
              </w:rPr>
              <w:t>SHAC about</w:t>
            </w:r>
            <w:r w:rsidRPr="008E5AB6">
              <w:rPr>
                <w:sz w:val="24"/>
                <w:szCs w:val="24"/>
              </w:rPr>
              <w:t xml:space="preserve"> all the many and varied programs taught to GISD students in the ACE after school program. </w:t>
            </w:r>
          </w:p>
          <w:p w:rsidR="00D22C91" w:rsidRPr="000D42B0" w:rsidRDefault="00D22C91" w:rsidP="00D22C91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D22C91" w:rsidRDefault="00D22C91" w:rsidP="00D2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Friedel</w:t>
            </w:r>
          </w:p>
        </w:tc>
      </w:tr>
      <w:tr w:rsidR="00D22C91" w:rsidTr="00D22C91">
        <w:trPr>
          <w:gridBefore w:val="1"/>
          <w:wBefore w:w="247" w:type="dxa"/>
        </w:trPr>
        <w:tc>
          <w:tcPr>
            <w:tcW w:w="7218" w:type="dxa"/>
            <w:gridSpan w:val="3"/>
          </w:tcPr>
          <w:p w:rsidR="00D22C91" w:rsidRPr="00EC4FFC" w:rsidRDefault="00D22C91" w:rsidP="00D22C91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 #3</w:t>
            </w:r>
          </w:p>
          <w:p w:rsidR="00D22C91" w:rsidRDefault="00D22C91" w:rsidP="00D22C9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Horizons</w:t>
            </w:r>
            <w:r w:rsidRPr="00A120BE">
              <w:rPr>
                <w:sz w:val="24"/>
                <w:szCs w:val="24"/>
              </w:rPr>
              <w:t xml:space="preserve"> Health Fair for HS Students by Hunt Regional Labs solutions</w:t>
            </w:r>
            <w:r w:rsidR="00C0200E">
              <w:rPr>
                <w:sz w:val="24"/>
                <w:szCs w:val="24"/>
              </w:rPr>
              <w:t>-Ms. Stewart shared the ag</w:t>
            </w:r>
            <w:r w:rsidR="009A48BA">
              <w:rPr>
                <w:sz w:val="24"/>
                <w:szCs w:val="24"/>
              </w:rPr>
              <w:t>enda for the annual Health Fair _</w:t>
            </w:r>
            <w:r w:rsidR="00212BDD">
              <w:rPr>
                <w:sz w:val="24"/>
                <w:szCs w:val="24"/>
              </w:rPr>
              <w:t xml:space="preserve"> </w:t>
            </w:r>
            <w:r w:rsidR="00196CE3">
              <w:rPr>
                <w:sz w:val="24"/>
                <w:szCs w:val="24"/>
              </w:rPr>
              <w:t>five</w:t>
            </w:r>
            <w:r w:rsidR="00212BDD">
              <w:rPr>
                <w:sz w:val="24"/>
                <w:szCs w:val="24"/>
              </w:rPr>
              <w:t xml:space="preserve"> 30 min sessions</w:t>
            </w:r>
            <w:r w:rsidR="001A32D1">
              <w:rPr>
                <w:sz w:val="24"/>
                <w:szCs w:val="24"/>
              </w:rPr>
              <w:t xml:space="preserve"> that included Trauma, Nutrition/Good Food Choices on a Budget, Blood typing, Online Intelligence, STDs, and Suicide awareness.</w:t>
            </w:r>
          </w:p>
          <w:p w:rsidR="004D1885" w:rsidRPr="000D42B0" w:rsidRDefault="004D1885" w:rsidP="004D188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D22C91" w:rsidRDefault="00D22C91" w:rsidP="00D22C91">
            <w:pPr>
              <w:rPr>
                <w:sz w:val="24"/>
                <w:szCs w:val="24"/>
              </w:rPr>
            </w:pPr>
            <w:r w:rsidRPr="00527178">
              <w:rPr>
                <w:sz w:val="24"/>
                <w:szCs w:val="24"/>
              </w:rPr>
              <w:lastRenderedPageBreak/>
              <w:t>Bonnie Jean Stewart</w:t>
            </w:r>
          </w:p>
          <w:p w:rsidR="00D22C91" w:rsidRDefault="00D22C91" w:rsidP="00D22C91">
            <w:pPr>
              <w:rPr>
                <w:sz w:val="24"/>
                <w:szCs w:val="24"/>
              </w:rPr>
            </w:pPr>
          </w:p>
        </w:tc>
      </w:tr>
      <w:tr w:rsidR="00D22C91" w:rsidTr="00D22C91">
        <w:trPr>
          <w:gridBefore w:val="1"/>
          <w:wBefore w:w="247" w:type="dxa"/>
          <w:trHeight w:val="1367"/>
        </w:trPr>
        <w:tc>
          <w:tcPr>
            <w:tcW w:w="7218" w:type="dxa"/>
            <w:gridSpan w:val="3"/>
          </w:tcPr>
          <w:p w:rsidR="00D22C91" w:rsidRPr="00EC4FFC" w:rsidRDefault="00D22C91" w:rsidP="00D22C91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Item#4</w:t>
            </w:r>
          </w:p>
          <w:p w:rsidR="00D22C91" w:rsidRPr="00A120BE" w:rsidRDefault="00D22C91" w:rsidP="00D22C9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120BE">
              <w:rPr>
                <w:sz w:val="24"/>
                <w:szCs w:val="24"/>
              </w:rPr>
              <w:t>Open discussion – requests for agenda items for next meeting</w:t>
            </w:r>
          </w:p>
          <w:p w:rsidR="00D22C91" w:rsidRPr="000D42B0" w:rsidRDefault="00D22C91" w:rsidP="00D22C9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D22C91" w:rsidRDefault="00D22C91" w:rsidP="00D2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D22C91" w:rsidTr="00D22C91">
        <w:trPr>
          <w:gridBefore w:val="1"/>
          <w:wBefore w:w="247" w:type="dxa"/>
          <w:trHeight w:val="1457"/>
        </w:trPr>
        <w:tc>
          <w:tcPr>
            <w:tcW w:w="7218" w:type="dxa"/>
            <w:gridSpan w:val="3"/>
          </w:tcPr>
          <w:p w:rsidR="00D22C91" w:rsidRDefault="00D22C91" w:rsidP="00D2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</w:p>
          <w:p w:rsidR="00D22C91" w:rsidRPr="00527178" w:rsidRDefault="009F5889" w:rsidP="00D22C9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6</w:t>
            </w:r>
            <w:bookmarkStart w:id="0" w:name="_GoBack"/>
            <w:bookmarkEnd w:id="0"/>
            <w:r w:rsidR="00D22C91" w:rsidRPr="00EC4FFC">
              <w:rPr>
                <w:sz w:val="24"/>
                <w:szCs w:val="24"/>
                <w:vertAlign w:val="superscript"/>
              </w:rPr>
              <w:t>th</w:t>
            </w:r>
            <w:r w:rsidR="00D22C91">
              <w:rPr>
                <w:sz w:val="24"/>
                <w:szCs w:val="24"/>
                <w:vertAlign w:val="superscript"/>
              </w:rPr>
              <w:t xml:space="preserve">        </w:t>
            </w:r>
          </w:p>
          <w:p w:rsidR="00D22C91" w:rsidRPr="00527178" w:rsidRDefault="00D22C91" w:rsidP="00D22C9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Prize drawing</w:t>
            </w:r>
          </w:p>
          <w:p w:rsidR="00D22C91" w:rsidRPr="00EC4FFC" w:rsidRDefault="00D22C91" w:rsidP="00D22C91">
            <w:pPr>
              <w:rPr>
                <w:sz w:val="24"/>
                <w:szCs w:val="24"/>
              </w:rPr>
            </w:pPr>
          </w:p>
          <w:p w:rsidR="00D22C91" w:rsidRPr="000D42B0" w:rsidRDefault="00D22C91" w:rsidP="00D2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1998" w:type="dxa"/>
            <w:gridSpan w:val="2"/>
          </w:tcPr>
          <w:p w:rsidR="00D22C91" w:rsidRDefault="00D22C91" w:rsidP="00D22C91">
            <w:pPr>
              <w:rPr>
                <w:sz w:val="24"/>
                <w:szCs w:val="24"/>
              </w:rPr>
            </w:pPr>
          </w:p>
        </w:tc>
      </w:tr>
    </w:tbl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2E" w:rsidRDefault="00DE322E" w:rsidP="00DE322E">
      <w:pPr>
        <w:spacing w:after="0" w:line="240" w:lineRule="auto"/>
      </w:pPr>
      <w:r>
        <w:separator/>
      </w:r>
    </w:p>
  </w:endnote>
  <w:end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2E" w:rsidRDefault="00DE322E" w:rsidP="00DE322E">
      <w:pPr>
        <w:spacing w:after="0" w:line="240" w:lineRule="auto"/>
      </w:pPr>
      <w:r>
        <w:separator/>
      </w:r>
    </w:p>
  </w:footnote>
  <w:foot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713"/>
    <w:multiLevelType w:val="hybridMultilevel"/>
    <w:tmpl w:val="103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67A4"/>
    <w:multiLevelType w:val="hybridMultilevel"/>
    <w:tmpl w:val="D92E6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0E2E"/>
    <w:multiLevelType w:val="hybridMultilevel"/>
    <w:tmpl w:val="9CD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E"/>
    <w:rsid w:val="00047801"/>
    <w:rsid w:val="000D392B"/>
    <w:rsid w:val="000D42B0"/>
    <w:rsid w:val="00177D41"/>
    <w:rsid w:val="001846D5"/>
    <w:rsid w:val="00196CE3"/>
    <w:rsid w:val="001974E9"/>
    <w:rsid w:val="001A32D1"/>
    <w:rsid w:val="001F05B0"/>
    <w:rsid w:val="001F1F31"/>
    <w:rsid w:val="001F6269"/>
    <w:rsid w:val="00205C16"/>
    <w:rsid w:val="00212BDD"/>
    <w:rsid w:val="002214AB"/>
    <w:rsid w:val="00227822"/>
    <w:rsid w:val="00242553"/>
    <w:rsid w:val="002767ED"/>
    <w:rsid w:val="002B6BDF"/>
    <w:rsid w:val="002E6542"/>
    <w:rsid w:val="002F71B2"/>
    <w:rsid w:val="00364C63"/>
    <w:rsid w:val="00436521"/>
    <w:rsid w:val="0044791D"/>
    <w:rsid w:val="00497D67"/>
    <w:rsid w:val="004A209C"/>
    <w:rsid w:val="004D1885"/>
    <w:rsid w:val="00511E91"/>
    <w:rsid w:val="00527178"/>
    <w:rsid w:val="00575CE7"/>
    <w:rsid w:val="005931A1"/>
    <w:rsid w:val="005B2985"/>
    <w:rsid w:val="005C309E"/>
    <w:rsid w:val="00610D09"/>
    <w:rsid w:val="00623239"/>
    <w:rsid w:val="00694330"/>
    <w:rsid w:val="007446CB"/>
    <w:rsid w:val="0074514A"/>
    <w:rsid w:val="0075193D"/>
    <w:rsid w:val="00766C88"/>
    <w:rsid w:val="0077128E"/>
    <w:rsid w:val="0077378D"/>
    <w:rsid w:val="0078511B"/>
    <w:rsid w:val="00790915"/>
    <w:rsid w:val="007B6418"/>
    <w:rsid w:val="007D3B58"/>
    <w:rsid w:val="00871367"/>
    <w:rsid w:val="008761F7"/>
    <w:rsid w:val="008A6045"/>
    <w:rsid w:val="008E5AB6"/>
    <w:rsid w:val="009125EB"/>
    <w:rsid w:val="00940CDE"/>
    <w:rsid w:val="00976D31"/>
    <w:rsid w:val="009A48BA"/>
    <w:rsid w:val="009E6100"/>
    <w:rsid w:val="009F5889"/>
    <w:rsid w:val="00A120BE"/>
    <w:rsid w:val="00A16648"/>
    <w:rsid w:val="00A46D83"/>
    <w:rsid w:val="00A61939"/>
    <w:rsid w:val="00A64230"/>
    <w:rsid w:val="00AA414E"/>
    <w:rsid w:val="00AB5D6C"/>
    <w:rsid w:val="00B04F52"/>
    <w:rsid w:val="00B354D3"/>
    <w:rsid w:val="00BA5867"/>
    <w:rsid w:val="00BF7A94"/>
    <w:rsid w:val="00C0200E"/>
    <w:rsid w:val="00C53BF0"/>
    <w:rsid w:val="00C6767B"/>
    <w:rsid w:val="00CB54DE"/>
    <w:rsid w:val="00CB5BD7"/>
    <w:rsid w:val="00D01763"/>
    <w:rsid w:val="00D10886"/>
    <w:rsid w:val="00D22C91"/>
    <w:rsid w:val="00DC6FE2"/>
    <w:rsid w:val="00DE322E"/>
    <w:rsid w:val="00E7167F"/>
    <w:rsid w:val="00EC0D7C"/>
    <w:rsid w:val="00EC4FFC"/>
    <w:rsid w:val="00EF49F5"/>
    <w:rsid w:val="00F15499"/>
    <w:rsid w:val="00F32FC9"/>
    <w:rsid w:val="00F857C4"/>
    <w:rsid w:val="00FB438D"/>
    <w:rsid w:val="00FC0BAA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4019"/>
  <w15:docId w15:val="{24EB2FA7-8171-4482-8E05-E52F12A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5</cp:revision>
  <dcterms:created xsi:type="dcterms:W3CDTF">2018-12-05T22:33:00Z</dcterms:created>
  <dcterms:modified xsi:type="dcterms:W3CDTF">2019-01-30T19:11:00Z</dcterms:modified>
</cp:coreProperties>
</file>